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375DAEF" w14:textId="77777777" w:rsidR="003E19D1" w:rsidRDefault="003E19D1">
      <w:pPr>
        <w:jc w:val="center"/>
        <w:rPr>
          <w:b/>
          <w:bCs/>
        </w:rPr>
      </w:pPr>
    </w:p>
    <w:p w14:paraId="0B5CEC2D" w14:textId="77777777" w:rsidR="003E19D1" w:rsidRDefault="003E19D1">
      <w:pPr>
        <w:jc w:val="center"/>
        <w:rPr>
          <w:b/>
          <w:bCs/>
        </w:rPr>
      </w:pPr>
    </w:p>
    <w:p w14:paraId="06DD3CAA" w14:textId="77777777" w:rsidR="003E19D1" w:rsidRDefault="00000000">
      <w:pPr>
        <w:jc w:val="center"/>
        <w:rPr>
          <w:b/>
          <w:bCs/>
        </w:rPr>
      </w:pPr>
      <w:r>
        <w:rPr>
          <w:b/>
          <w:bCs/>
        </w:rPr>
        <w:t xml:space="preserve">Marlow Rowing Club Agenda for Annual General Meeting of the Club </w:t>
      </w:r>
    </w:p>
    <w:p w14:paraId="706CEFB7" w14:textId="77777777" w:rsidR="003E19D1" w:rsidRDefault="00000000">
      <w:pPr>
        <w:jc w:val="center"/>
        <w:rPr>
          <w:b/>
          <w:bCs/>
        </w:rPr>
      </w:pPr>
      <w:r>
        <w:rPr>
          <w:b/>
          <w:bCs/>
        </w:rPr>
        <w:t xml:space="preserve">at the Clubhouse and via zoom video conferencing </w:t>
      </w:r>
    </w:p>
    <w:p w14:paraId="1E3534E5" w14:textId="77777777" w:rsidR="003E19D1" w:rsidRDefault="00000000">
      <w:pPr>
        <w:jc w:val="center"/>
        <w:rPr>
          <w:b/>
          <w:bCs/>
        </w:rPr>
      </w:pPr>
      <w:r>
        <w:rPr>
          <w:b/>
          <w:bCs/>
        </w:rPr>
        <w:t>Wednesday 15th July 2026 at 8pm.</w:t>
      </w:r>
    </w:p>
    <w:p w14:paraId="7A3B00F1" w14:textId="77777777" w:rsidR="003E19D1" w:rsidRDefault="003E19D1">
      <w:pPr>
        <w:jc w:val="center"/>
        <w:rPr>
          <w:b/>
          <w:bCs/>
        </w:rPr>
      </w:pPr>
    </w:p>
    <w:p w14:paraId="44A00FE4" w14:textId="77777777" w:rsidR="003E19D1" w:rsidRDefault="00000000">
      <w:pPr>
        <w:numPr>
          <w:ilvl w:val="0"/>
          <w:numId w:val="1"/>
        </w:numPr>
        <w:pBdr>
          <w:top w:val="nil"/>
          <w:left w:val="nil"/>
          <w:bottom w:val="nil"/>
          <w:right w:val="nil"/>
          <w:between w:val="nil"/>
        </w:pBdr>
        <w:spacing w:before="480"/>
        <w:ind w:left="357" w:hanging="357"/>
      </w:pPr>
      <w:r>
        <w:rPr>
          <w:color w:val="000000"/>
        </w:rPr>
        <w:t xml:space="preserve">To approve the minutes of the 2025 AGM </w:t>
      </w:r>
    </w:p>
    <w:p w14:paraId="4B8E7EB6" w14:textId="77777777" w:rsidR="003E19D1" w:rsidRDefault="00000000">
      <w:pPr>
        <w:numPr>
          <w:ilvl w:val="0"/>
          <w:numId w:val="1"/>
        </w:numPr>
        <w:pBdr>
          <w:top w:val="nil"/>
          <w:left w:val="nil"/>
          <w:bottom w:val="nil"/>
          <w:right w:val="nil"/>
          <w:between w:val="nil"/>
        </w:pBdr>
        <w:ind w:left="357" w:hanging="357"/>
      </w:pPr>
      <w:r>
        <w:rPr>
          <w:color w:val="000000"/>
        </w:rPr>
        <w:t>To reappoint P</w:t>
      </w:r>
      <w:r>
        <w:t xml:space="preserve">ink Affinity Ltd (t/a Pink) as </w:t>
      </w:r>
      <w:r>
        <w:rPr>
          <w:color w:val="000000"/>
        </w:rPr>
        <w:t xml:space="preserve">auditors </w:t>
      </w:r>
    </w:p>
    <w:p w14:paraId="349FE0A3" w14:textId="77777777" w:rsidR="003E19D1" w:rsidRDefault="00000000">
      <w:pPr>
        <w:numPr>
          <w:ilvl w:val="0"/>
          <w:numId w:val="1"/>
        </w:numPr>
        <w:pBdr>
          <w:top w:val="nil"/>
          <w:left w:val="nil"/>
          <w:bottom w:val="nil"/>
          <w:right w:val="nil"/>
          <w:between w:val="nil"/>
        </w:pBdr>
        <w:ind w:left="357" w:hanging="357"/>
      </w:pPr>
      <w:r>
        <w:rPr>
          <w:color w:val="000000"/>
        </w:rPr>
        <w:t>To receive the Director’s reports and accounts for the period ending 30th September 2025</w:t>
      </w:r>
    </w:p>
    <w:p w14:paraId="7479A2DB" w14:textId="77777777" w:rsidR="003E19D1" w:rsidRDefault="00000000">
      <w:pPr>
        <w:numPr>
          <w:ilvl w:val="1"/>
          <w:numId w:val="1"/>
        </w:numPr>
        <w:pBdr>
          <w:top w:val="nil"/>
          <w:left w:val="nil"/>
          <w:bottom w:val="nil"/>
          <w:right w:val="nil"/>
          <w:between w:val="nil"/>
        </w:pBdr>
      </w:pPr>
      <w:r>
        <w:rPr>
          <w:color w:val="000000"/>
        </w:rPr>
        <w:t xml:space="preserve">Treasurer’s Report </w:t>
      </w:r>
    </w:p>
    <w:p w14:paraId="79699CFF" w14:textId="77777777" w:rsidR="003E19D1" w:rsidRDefault="00000000">
      <w:pPr>
        <w:numPr>
          <w:ilvl w:val="1"/>
          <w:numId w:val="1"/>
        </w:numPr>
        <w:pBdr>
          <w:top w:val="nil"/>
          <w:left w:val="nil"/>
          <w:bottom w:val="nil"/>
          <w:right w:val="nil"/>
          <w:between w:val="nil"/>
        </w:pBdr>
      </w:pPr>
      <w:r>
        <w:rPr>
          <w:color w:val="000000"/>
        </w:rPr>
        <w:t xml:space="preserve">Captain’s Report </w:t>
      </w:r>
    </w:p>
    <w:p w14:paraId="63B8E2FD" w14:textId="77777777" w:rsidR="003E19D1" w:rsidRDefault="00000000">
      <w:pPr>
        <w:numPr>
          <w:ilvl w:val="1"/>
          <w:numId w:val="1"/>
        </w:numPr>
        <w:pBdr>
          <w:top w:val="nil"/>
          <w:left w:val="nil"/>
          <w:bottom w:val="nil"/>
          <w:right w:val="nil"/>
          <w:between w:val="nil"/>
        </w:pBdr>
      </w:pPr>
      <w:r>
        <w:rPr>
          <w:color w:val="000000"/>
        </w:rPr>
        <w:t xml:space="preserve">Chairman’s Report </w:t>
      </w:r>
    </w:p>
    <w:p w14:paraId="46E8E398" w14:textId="77777777" w:rsidR="003E19D1" w:rsidRDefault="00000000">
      <w:pPr>
        <w:numPr>
          <w:ilvl w:val="0"/>
          <w:numId w:val="1"/>
        </w:numPr>
        <w:pBdr>
          <w:top w:val="nil"/>
          <w:left w:val="nil"/>
          <w:bottom w:val="nil"/>
          <w:right w:val="nil"/>
          <w:between w:val="nil"/>
        </w:pBdr>
        <w:ind w:left="357" w:hanging="357"/>
      </w:pPr>
      <w:r>
        <w:rPr>
          <w:color w:val="000000"/>
        </w:rPr>
        <w:t>Election of President</w:t>
      </w:r>
    </w:p>
    <w:p w14:paraId="6F701655" w14:textId="77777777" w:rsidR="003E19D1" w:rsidRDefault="00000000">
      <w:pPr>
        <w:numPr>
          <w:ilvl w:val="0"/>
          <w:numId w:val="1"/>
        </w:numPr>
        <w:pBdr>
          <w:top w:val="nil"/>
          <w:left w:val="nil"/>
          <w:bottom w:val="nil"/>
          <w:right w:val="nil"/>
          <w:between w:val="nil"/>
        </w:pBdr>
        <w:ind w:left="357" w:hanging="357"/>
      </w:pPr>
      <w:r>
        <w:rPr>
          <w:color w:val="000000"/>
        </w:rPr>
        <w:t xml:space="preserve">The President has elected not to be a </w:t>
      </w:r>
      <w:proofErr w:type="gramStart"/>
      <w:r>
        <w:rPr>
          <w:color w:val="000000"/>
        </w:rPr>
        <w:t>Director</w:t>
      </w:r>
      <w:proofErr w:type="gramEnd"/>
      <w:r>
        <w:rPr>
          <w:color w:val="000000"/>
        </w:rPr>
        <w:t>, therefore we now elect 6 directors/trustees:</w:t>
      </w:r>
    </w:p>
    <w:p w14:paraId="3A15AC19" w14:textId="77777777" w:rsidR="003E19D1" w:rsidRDefault="00000000">
      <w:pPr>
        <w:numPr>
          <w:ilvl w:val="1"/>
          <w:numId w:val="1"/>
        </w:numPr>
        <w:pBdr>
          <w:top w:val="nil"/>
          <w:left w:val="nil"/>
          <w:bottom w:val="nil"/>
          <w:right w:val="nil"/>
          <w:between w:val="nil"/>
        </w:pBdr>
      </w:pPr>
      <w:r>
        <w:rPr>
          <w:color w:val="000000"/>
        </w:rPr>
        <w:t xml:space="preserve">Chair </w:t>
      </w:r>
    </w:p>
    <w:p w14:paraId="6C78003D" w14:textId="77777777" w:rsidR="003E19D1" w:rsidRDefault="00000000">
      <w:pPr>
        <w:numPr>
          <w:ilvl w:val="1"/>
          <w:numId w:val="1"/>
        </w:numPr>
        <w:pBdr>
          <w:top w:val="nil"/>
          <w:left w:val="nil"/>
          <w:bottom w:val="nil"/>
          <w:right w:val="nil"/>
          <w:between w:val="nil"/>
        </w:pBdr>
      </w:pPr>
      <w:r>
        <w:rPr>
          <w:color w:val="000000"/>
        </w:rPr>
        <w:t xml:space="preserve">Captain </w:t>
      </w:r>
    </w:p>
    <w:p w14:paraId="52AE1719" w14:textId="77777777" w:rsidR="003E19D1" w:rsidRDefault="00000000">
      <w:pPr>
        <w:numPr>
          <w:ilvl w:val="1"/>
          <w:numId w:val="1"/>
        </w:numPr>
        <w:pBdr>
          <w:top w:val="nil"/>
          <w:left w:val="nil"/>
          <w:bottom w:val="nil"/>
          <w:right w:val="nil"/>
          <w:between w:val="nil"/>
        </w:pBdr>
      </w:pPr>
      <w:r>
        <w:rPr>
          <w:color w:val="000000"/>
        </w:rPr>
        <w:t xml:space="preserve">Treasurer </w:t>
      </w:r>
    </w:p>
    <w:p w14:paraId="7BB90C58" w14:textId="77777777" w:rsidR="003E19D1" w:rsidRDefault="00000000">
      <w:pPr>
        <w:numPr>
          <w:ilvl w:val="1"/>
          <w:numId w:val="1"/>
        </w:numPr>
        <w:pBdr>
          <w:top w:val="nil"/>
          <w:left w:val="nil"/>
          <w:bottom w:val="nil"/>
          <w:right w:val="nil"/>
          <w:between w:val="nil"/>
        </w:pBdr>
        <w:jc w:val="both"/>
      </w:pPr>
      <w:r>
        <w:rPr>
          <w:color w:val="000000"/>
        </w:rPr>
        <w:t xml:space="preserve">Secretary </w:t>
      </w:r>
    </w:p>
    <w:p w14:paraId="051B8C40" w14:textId="77777777" w:rsidR="003E19D1" w:rsidRDefault="00000000">
      <w:pPr>
        <w:numPr>
          <w:ilvl w:val="1"/>
          <w:numId w:val="1"/>
        </w:numPr>
        <w:pBdr>
          <w:top w:val="nil"/>
          <w:left w:val="nil"/>
          <w:bottom w:val="nil"/>
          <w:right w:val="nil"/>
          <w:between w:val="nil"/>
        </w:pBdr>
      </w:pPr>
      <w:r>
        <w:rPr>
          <w:color w:val="000000"/>
        </w:rPr>
        <w:t xml:space="preserve">Welfare Officer </w:t>
      </w:r>
    </w:p>
    <w:p w14:paraId="0CE02588" w14:textId="77777777" w:rsidR="003E19D1" w:rsidRDefault="00000000">
      <w:pPr>
        <w:numPr>
          <w:ilvl w:val="1"/>
          <w:numId w:val="1"/>
        </w:numPr>
        <w:pBdr>
          <w:top w:val="nil"/>
          <w:left w:val="nil"/>
          <w:bottom w:val="nil"/>
          <w:right w:val="nil"/>
          <w:between w:val="nil"/>
        </w:pBdr>
      </w:pPr>
      <w:r>
        <w:rPr>
          <w:color w:val="000000"/>
        </w:rPr>
        <w:t>Director</w:t>
      </w:r>
      <w:r>
        <w:br/>
      </w:r>
    </w:p>
    <w:p w14:paraId="0E0C8151" w14:textId="77777777" w:rsidR="003E19D1" w:rsidRDefault="00000000">
      <w:pPr>
        <w:pBdr>
          <w:top w:val="nil"/>
          <w:left w:val="nil"/>
          <w:bottom w:val="nil"/>
          <w:right w:val="nil"/>
          <w:between w:val="nil"/>
        </w:pBdr>
        <w:jc w:val="both"/>
        <w:rPr>
          <w:b/>
          <w:bCs/>
          <w:color w:val="FF0000"/>
        </w:rPr>
      </w:pPr>
      <w:r>
        <w:rPr>
          <w:b/>
          <w:bCs/>
          <w:color w:val="FF0000"/>
        </w:rPr>
        <w:t>Historically the Deputy Treasurer has acted mainly as the treasurer of the trading company.  During the last year it was decided to make the Deputy Treasurer a director of the trading company and free up the ‘club’ Deputy Treasurer role to support the Treasurer on the main club finances. This role is therefore not new but has a different scope.</w:t>
      </w:r>
    </w:p>
    <w:p w14:paraId="10C9A8AA" w14:textId="77777777" w:rsidR="003E19D1" w:rsidRDefault="00000000">
      <w:pPr>
        <w:pBdr>
          <w:top w:val="nil"/>
          <w:left w:val="nil"/>
          <w:bottom w:val="nil"/>
          <w:right w:val="nil"/>
          <w:between w:val="nil"/>
        </w:pBdr>
        <w:jc w:val="both"/>
        <w:rPr>
          <w:b/>
          <w:bCs/>
          <w:color w:val="FF0000"/>
        </w:rPr>
      </w:pPr>
      <w:r>
        <w:rPr>
          <w:b/>
          <w:bCs/>
          <w:color w:val="FF0000"/>
        </w:rPr>
        <w:t>The club is now 50% larger than it was when the charity was formed and the Committee therefore would like to have back up for the Welfare Officer.  We are looking for a Deputy Welfare Officer, which is a new role.</w:t>
      </w:r>
      <w:r>
        <w:br w:type="page"/>
      </w:r>
    </w:p>
    <w:p w14:paraId="235849FE" w14:textId="77777777" w:rsidR="003E19D1" w:rsidRDefault="00000000">
      <w:pPr>
        <w:numPr>
          <w:ilvl w:val="0"/>
          <w:numId w:val="1"/>
        </w:numPr>
        <w:pBdr>
          <w:top w:val="nil"/>
          <w:left w:val="nil"/>
          <w:bottom w:val="nil"/>
          <w:right w:val="nil"/>
          <w:between w:val="nil"/>
        </w:pBdr>
        <w:ind w:left="357" w:hanging="357"/>
      </w:pPr>
      <w:r>
        <w:rPr>
          <w:color w:val="000000"/>
        </w:rPr>
        <w:lastRenderedPageBreak/>
        <w:t>Election of other Roles:</w:t>
      </w:r>
    </w:p>
    <w:p w14:paraId="0D1B4CA6" w14:textId="77777777" w:rsidR="003E19D1" w:rsidRDefault="00000000">
      <w:pPr>
        <w:numPr>
          <w:ilvl w:val="1"/>
          <w:numId w:val="1"/>
        </w:numPr>
        <w:pBdr>
          <w:top w:val="nil"/>
          <w:left w:val="nil"/>
          <w:bottom w:val="nil"/>
          <w:right w:val="nil"/>
          <w:between w:val="nil"/>
        </w:pBdr>
      </w:pPr>
      <w:r>
        <w:rPr>
          <w:color w:val="000000"/>
        </w:rPr>
        <w:t xml:space="preserve">Deputy Chair </w:t>
      </w:r>
    </w:p>
    <w:p w14:paraId="6B5838B2" w14:textId="77777777" w:rsidR="003E19D1" w:rsidRDefault="00000000">
      <w:pPr>
        <w:numPr>
          <w:ilvl w:val="1"/>
          <w:numId w:val="1"/>
        </w:numPr>
        <w:pBdr>
          <w:top w:val="nil"/>
          <w:left w:val="nil"/>
          <w:bottom w:val="nil"/>
          <w:right w:val="nil"/>
          <w:between w:val="nil"/>
        </w:pBdr>
      </w:pPr>
      <w:r>
        <w:rPr>
          <w:color w:val="000000"/>
        </w:rPr>
        <w:t xml:space="preserve">Deputy Captain </w:t>
      </w:r>
    </w:p>
    <w:p w14:paraId="3283EDF1" w14:textId="77777777" w:rsidR="003E19D1" w:rsidRDefault="00000000">
      <w:pPr>
        <w:numPr>
          <w:ilvl w:val="1"/>
          <w:numId w:val="1"/>
        </w:numPr>
        <w:pBdr>
          <w:top w:val="nil"/>
          <w:left w:val="nil"/>
          <w:bottom w:val="nil"/>
          <w:right w:val="nil"/>
          <w:between w:val="nil"/>
        </w:pBdr>
      </w:pPr>
      <w:r>
        <w:rPr>
          <w:color w:val="000000"/>
        </w:rPr>
        <w:t xml:space="preserve">Deputy Treasurer </w:t>
      </w:r>
    </w:p>
    <w:p w14:paraId="0A4BF1F9" w14:textId="77777777" w:rsidR="003E19D1" w:rsidRPr="007F684C" w:rsidRDefault="00000000">
      <w:pPr>
        <w:numPr>
          <w:ilvl w:val="1"/>
          <w:numId w:val="1"/>
        </w:numPr>
        <w:pBdr>
          <w:top w:val="nil"/>
          <w:left w:val="nil"/>
          <w:bottom w:val="nil"/>
          <w:right w:val="nil"/>
          <w:between w:val="nil"/>
        </w:pBdr>
      </w:pPr>
      <w:r>
        <w:rPr>
          <w:color w:val="000000"/>
        </w:rPr>
        <w:t xml:space="preserve">Deputy Secretary </w:t>
      </w:r>
    </w:p>
    <w:p w14:paraId="4569AEEF" w14:textId="68901D82" w:rsidR="007F684C" w:rsidRDefault="007F684C">
      <w:pPr>
        <w:numPr>
          <w:ilvl w:val="1"/>
          <w:numId w:val="1"/>
        </w:numPr>
        <w:pBdr>
          <w:top w:val="nil"/>
          <w:left w:val="nil"/>
          <w:bottom w:val="nil"/>
          <w:right w:val="nil"/>
          <w:between w:val="nil"/>
        </w:pBdr>
      </w:pPr>
      <w:r>
        <w:rPr>
          <w:color w:val="000000"/>
        </w:rPr>
        <w:t>Deputy Welfare Officer</w:t>
      </w:r>
    </w:p>
    <w:p w14:paraId="69852416" w14:textId="77777777" w:rsidR="007F684C" w:rsidRPr="007F684C" w:rsidRDefault="00000000">
      <w:pPr>
        <w:numPr>
          <w:ilvl w:val="1"/>
          <w:numId w:val="1"/>
        </w:numPr>
        <w:pBdr>
          <w:top w:val="nil"/>
          <w:left w:val="nil"/>
          <w:bottom w:val="nil"/>
          <w:right w:val="nil"/>
          <w:between w:val="nil"/>
        </w:pBdr>
      </w:pPr>
      <w:r>
        <w:rPr>
          <w:color w:val="000000"/>
        </w:rPr>
        <w:t xml:space="preserve">Junior Representative </w:t>
      </w:r>
    </w:p>
    <w:p w14:paraId="1E8E9282" w14:textId="54034788" w:rsidR="003E19D1" w:rsidRDefault="007F684C">
      <w:pPr>
        <w:numPr>
          <w:ilvl w:val="1"/>
          <w:numId w:val="1"/>
        </w:numPr>
        <w:pBdr>
          <w:top w:val="nil"/>
          <w:left w:val="nil"/>
          <w:bottom w:val="nil"/>
          <w:right w:val="nil"/>
          <w:between w:val="nil"/>
        </w:pBdr>
      </w:pPr>
      <w:r>
        <w:rPr>
          <w:color w:val="000000"/>
        </w:rPr>
        <w:t>Senior Squad Representative</w:t>
      </w:r>
      <w:r w:rsidR="00000000">
        <w:rPr>
          <w:color w:val="000000"/>
        </w:rPr>
        <w:br/>
      </w:r>
    </w:p>
    <w:p w14:paraId="5E974FC7" w14:textId="77777777" w:rsidR="003E19D1" w:rsidRDefault="00000000">
      <w:pPr>
        <w:pBdr>
          <w:top w:val="nil"/>
          <w:left w:val="nil"/>
          <w:bottom w:val="nil"/>
          <w:right w:val="nil"/>
          <w:between w:val="nil"/>
        </w:pBdr>
        <w:jc w:val="both"/>
        <w:rPr>
          <w:b/>
          <w:bCs/>
          <w:color w:val="FF0000"/>
        </w:rPr>
      </w:pPr>
      <w:r>
        <w:rPr>
          <w:b/>
          <w:bCs/>
          <w:color w:val="FF0000"/>
        </w:rPr>
        <w:t xml:space="preserve">Since the club became a </w:t>
      </w:r>
      <w:proofErr w:type="gramStart"/>
      <w:r>
        <w:rPr>
          <w:b/>
          <w:bCs/>
          <w:color w:val="FF0000"/>
        </w:rPr>
        <w:t>charity</w:t>
      </w:r>
      <w:proofErr w:type="gramEnd"/>
      <w:r>
        <w:rPr>
          <w:b/>
          <w:bCs/>
          <w:color w:val="FF0000"/>
        </w:rPr>
        <w:t xml:space="preserve"> we have had a trading subsidiary for the bar and trading activity.  This is a separate company, Marlow Rowing Club Trading Ltd which has the club as a sole shareholder.  The previous form of resolution has been confusing, and we have introduced the Treasurer role to the Trading Company, so we have changed this.  We will now have a presentation on the last year by the current Bar Secretary and then elect the Bar Secretary and Bar Treasurer.</w:t>
      </w:r>
    </w:p>
    <w:p w14:paraId="6DDC7B3A" w14:textId="77777777" w:rsidR="003E19D1" w:rsidRDefault="00000000">
      <w:pPr>
        <w:numPr>
          <w:ilvl w:val="0"/>
          <w:numId w:val="1"/>
        </w:numPr>
        <w:pBdr>
          <w:top w:val="nil"/>
          <w:left w:val="nil"/>
          <w:bottom w:val="nil"/>
          <w:right w:val="nil"/>
          <w:between w:val="nil"/>
        </w:pBdr>
        <w:ind w:left="357" w:hanging="357"/>
      </w:pPr>
      <w:r>
        <w:rPr>
          <w:color w:val="000000"/>
        </w:rPr>
        <w:t>To receive the report of the Bar Secretary of Marlow Rowing Club Trading Ltd</w:t>
      </w:r>
    </w:p>
    <w:p w14:paraId="3E705C87" w14:textId="77777777" w:rsidR="003E19D1" w:rsidRDefault="00000000">
      <w:pPr>
        <w:numPr>
          <w:ilvl w:val="0"/>
          <w:numId w:val="1"/>
        </w:numPr>
        <w:pBdr>
          <w:top w:val="nil"/>
          <w:left w:val="nil"/>
          <w:bottom w:val="nil"/>
          <w:right w:val="nil"/>
          <w:between w:val="nil"/>
        </w:pBdr>
        <w:ind w:left="357" w:hanging="357"/>
      </w:pPr>
      <w:r>
        <w:rPr>
          <w:color w:val="000000"/>
        </w:rPr>
        <w:t>To elect who MRC should appoint as:</w:t>
      </w:r>
    </w:p>
    <w:p w14:paraId="779A75A4" w14:textId="77777777" w:rsidR="003E19D1" w:rsidRDefault="00000000">
      <w:pPr>
        <w:numPr>
          <w:ilvl w:val="1"/>
          <w:numId w:val="1"/>
        </w:numPr>
        <w:pBdr>
          <w:top w:val="nil"/>
          <w:left w:val="nil"/>
          <w:bottom w:val="nil"/>
          <w:right w:val="nil"/>
          <w:between w:val="nil"/>
        </w:pBdr>
      </w:pPr>
      <w:r>
        <w:rPr>
          <w:color w:val="000000"/>
        </w:rPr>
        <w:t>Bar Secretary</w:t>
      </w:r>
    </w:p>
    <w:p w14:paraId="7BA0032B" w14:textId="77777777" w:rsidR="003E19D1" w:rsidRDefault="00000000">
      <w:pPr>
        <w:numPr>
          <w:ilvl w:val="1"/>
          <w:numId w:val="1"/>
        </w:numPr>
        <w:pBdr>
          <w:top w:val="nil"/>
          <w:left w:val="nil"/>
          <w:bottom w:val="nil"/>
          <w:right w:val="nil"/>
          <w:between w:val="nil"/>
        </w:pBdr>
      </w:pPr>
      <w:r>
        <w:rPr>
          <w:color w:val="000000"/>
        </w:rPr>
        <w:t>Bar Treasurer</w:t>
      </w:r>
    </w:p>
    <w:p w14:paraId="44A68CB8" w14:textId="77777777" w:rsidR="003E19D1" w:rsidRDefault="00000000">
      <w:pPr>
        <w:pBdr>
          <w:top w:val="nil"/>
          <w:left w:val="nil"/>
          <w:bottom w:val="nil"/>
          <w:right w:val="nil"/>
          <w:between w:val="nil"/>
        </w:pBdr>
        <w:jc w:val="both"/>
        <w:rPr>
          <w:b/>
          <w:bCs/>
          <w:color w:val="FF0000"/>
        </w:rPr>
      </w:pPr>
      <w:r>
        <w:rPr>
          <w:b/>
          <w:bCs/>
          <w:color w:val="FF0000"/>
        </w:rPr>
        <w:t>Honorary life membership is recommended by the Committee and then voted on by the membership.  The Committee proposes:</w:t>
      </w:r>
    </w:p>
    <w:p w14:paraId="447151AD" w14:textId="77777777" w:rsidR="003E19D1" w:rsidRDefault="00000000">
      <w:pPr>
        <w:pBdr>
          <w:top w:val="nil"/>
          <w:left w:val="nil"/>
          <w:bottom w:val="nil"/>
          <w:right w:val="nil"/>
          <w:between w:val="nil"/>
        </w:pBdr>
        <w:jc w:val="both"/>
        <w:rPr>
          <w:b/>
          <w:bCs/>
          <w:color w:val="FF0000"/>
        </w:rPr>
      </w:pPr>
      <w:r>
        <w:rPr>
          <w:b/>
          <w:bCs/>
          <w:color w:val="FF0000"/>
        </w:rPr>
        <w:t>Heidi Long:  Heidi was a junior at Marlow from 2010, later going to the University of Virginia.  She has been rowing for the GB squad for many years, with gold medals at European and World Champs, and a Bronze at the 2024 Paris Olympics.</w:t>
      </w:r>
    </w:p>
    <w:p w14:paraId="4A5723BA" w14:textId="77777777" w:rsidR="003E19D1" w:rsidRDefault="00000000">
      <w:pPr>
        <w:pBdr>
          <w:top w:val="nil"/>
          <w:left w:val="nil"/>
          <w:bottom w:val="nil"/>
          <w:right w:val="nil"/>
          <w:between w:val="nil"/>
        </w:pBdr>
        <w:jc w:val="both"/>
        <w:rPr>
          <w:b/>
          <w:bCs/>
          <w:color w:val="FF0000"/>
        </w:rPr>
      </w:pPr>
      <w:r>
        <w:rPr>
          <w:b/>
          <w:bCs/>
          <w:color w:val="FF0000"/>
        </w:rPr>
        <w:t>Sholto Carnegie: Sholto rowed for Marlow in 2013 and won the Fawley Challenge Cup at HRR.  He has been rowing with the GB squad and has gold medals at Worlds and the Paris Olympics.</w:t>
      </w:r>
    </w:p>
    <w:p w14:paraId="0C027429" w14:textId="77777777" w:rsidR="003E19D1" w:rsidRDefault="00000000">
      <w:pPr>
        <w:numPr>
          <w:ilvl w:val="0"/>
          <w:numId w:val="1"/>
        </w:numPr>
        <w:pBdr>
          <w:top w:val="nil"/>
          <w:left w:val="nil"/>
          <w:bottom w:val="nil"/>
          <w:right w:val="nil"/>
          <w:between w:val="nil"/>
        </w:pBdr>
      </w:pPr>
      <w:r>
        <w:rPr>
          <w:color w:val="000000"/>
        </w:rPr>
        <w:t>To appoint, as Honorary Life Members:</w:t>
      </w:r>
    </w:p>
    <w:p w14:paraId="552EF759" w14:textId="77777777" w:rsidR="003E19D1" w:rsidRDefault="00000000">
      <w:pPr>
        <w:numPr>
          <w:ilvl w:val="1"/>
          <w:numId w:val="1"/>
        </w:numPr>
        <w:pBdr>
          <w:top w:val="nil"/>
          <w:left w:val="nil"/>
          <w:bottom w:val="nil"/>
          <w:right w:val="nil"/>
          <w:between w:val="nil"/>
        </w:pBdr>
      </w:pPr>
      <w:r>
        <w:rPr>
          <w:color w:val="000000"/>
        </w:rPr>
        <w:t>Heidi Long</w:t>
      </w:r>
    </w:p>
    <w:p w14:paraId="05D402DA" w14:textId="77777777" w:rsidR="003E19D1" w:rsidRDefault="00000000">
      <w:pPr>
        <w:numPr>
          <w:ilvl w:val="1"/>
          <w:numId w:val="1"/>
        </w:numPr>
        <w:pBdr>
          <w:top w:val="nil"/>
          <w:left w:val="nil"/>
          <w:bottom w:val="nil"/>
          <w:right w:val="nil"/>
          <w:between w:val="nil"/>
        </w:pBdr>
      </w:pPr>
      <w:r>
        <w:rPr>
          <w:color w:val="000000"/>
        </w:rPr>
        <w:t>Sholto Carnegie</w:t>
      </w:r>
    </w:p>
    <w:p w14:paraId="317E1FCA" w14:textId="77777777" w:rsidR="003E19D1" w:rsidRDefault="00000000">
      <w:r>
        <w:t xml:space="preserve">NOTE: Members are entitled to appoint a proxy to attend and vote on their behalf see section 324 of the Companies Act 2006 and Article 25 of the club Articles of Association. The form of proxy </w:t>
      </w:r>
      <w:r>
        <w:lastRenderedPageBreak/>
        <w:t>notice is included in this pack. Note that if you appoint a proxy and attend in person, the proxy form will not be valid.</w:t>
      </w:r>
    </w:p>
    <w:p w14:paraId="4E9663DF" w14:textId="77777777" w:rsidR="003E19D1" w:rsidRDefault="003E19D1"/>
    <w:p w14:paraId="7A823388" w14:textId="77777777" w:rsidR="003E19D1" w:rsidRDefault="00000000">
      <w:r>
        <w:t>Alex Kennett - Secretary</w:t>
      </w:r>
    </w:p>
    <w:sectPr w:rsidR="003E19D1">
      <w:headerReference w:type="default" r:id="rId8"/>
      <w:footerReference w:type="default" r:id="rId9"/>
      <w:pgSz w:w="11906" w:h="16838"/>
      <w:pgMar w:top="1440" w:right="1274"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9D63A9D" w14:textId="77777777" w:rsidR="0008338C" w:rsidRDefault="0008338C">
      <w:pPr>
        <w:spacing w:after="0" w:line="240" w:lineRule="auto"/>
      </w:pPr>
      <w:r>
        <w:separator/>
      </w:r>
    </w:p>
  </w:endnote>
  <w:endnote w:type="continuationSeparator" w:id="0">
    <w:p w14:paraId="6B7EA9ED" w14:textId="77777777" w:rsidR="0008338C" w:rsidRDefault="00083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E0EA8D59-D384-AF40-873D-992D3AF94BFE}"/>
    <w:embedBold r:id="rId2" w:fontKey="{C57D85DE-7447-E54E-8C22-CE08DD8A94C8}"/>
    <w:embedItalic r:id="rId3" w:fontKey="{0596C5E2-D060-574E-9238-F21715629BD6}"/>
  </w:font>
  <w:font w:name="Play">
    <w:charset w:val="00"/>
    <w:family w:val="auto"/>
    <w:pitch w:val="default"/>
    <w:embedRegular r:id="rId4" w:fontKey="{9529A73E-C4C9-AF4B-841E-5E36C50418D9}"/>
  </w:font>
  <w:font w:name="Times New Roman">
    <w:panose1 w:val="02020603050405020304"/>
    <w:charset w:val="00"/>
    <w:family w:val="roman"/>
    <w:pitch w:val="variable"/>
    <w:sig w:usb0="E0002EFF" w:usb1="C000785B" w:usb2="00000009" w:usb3="00000000" w:csb0="000001FF" w:csb1="00000000"/>
    <w:embedRegular r:id="rId5" w:fontKey="{FE1F9A4D-D48E-7F4D-874E-583F06ADFFAF}"/>
  </w:font>
  <w:font w:name="Arial">
    <w:panose1 w:val="020B0604020202020204"/>
    <w:charset w:val="00"/>
    <w:family w:val="swiss"/>
    <w:pitch w:val="variable"/>
    <w:sig w:usb0="E0002AFF" w:usb1="C0007843" w:usb2="00000009" w:usb3="00000000" w:csb0="000001FF" w:csb1="00000000"/>
    <w:embedRegular r:id="rId6" w:fontKey="{96CA5116-8F93-C54D-9222-6D14BE4C4430}"/>
  </w:font>
  <w:font w:name="Calibri">
    <w:panose1 w:val="020F0502020204030204"/>
    <w:charset w:val="00"/>
    <w:family w:val="swiss"/>
    <w:pitch w:val="variable"/>
    <w:sig w:usb0="E0002AFF" w:usb1="C000ACFF" w:usb2="00000009" w:usb3="00000000" w:csb0="000001FF" w:csb1="00000000"/>
    <w:embedRegular r:id="rId7" w:fontKey="{DCDD3820-9349-C245-B061-FAE1922626FD}"/>
  </w:font>
  <w:font w:name="Cambria">
    <w:panose1 w:val="02040503050406030204"/>
    <w:charset w:val="00"/>
    <w:family w:val="roman"/>
    <w:pitch w:val="variable"/>
    <w:sig w:usb0="E00006FF" w:usb1="420024FF" w:usb2="02000000" w:usb3="00000000" w:csb0="0000019F" w:csb1="00000000"/>
    <w:embedRegular r:id="rId8" w:fontKey="{08A954FE-7A54-4E43-8600-7B7BE44C1E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061BD72" w14:textId="77777777" w:rsidR="003E19D1" w:rsidRDefault="003E19D1">
    <w:pPr>
      <w:pBdr>
        <w:top w:val="nil"/>
        <w:left w:val="nil"/>
        <w:bottom w:val="nil"/>
        <w:right w:val="nil"/>
        <w:between w:val="nil"/>
      </w:pBdr>
      <w:tabs>
        <w:tab w:val="center" w:pos="4513"/>
        <w:tab w:val="right" w:pos="9026"/>
      </w:tabs>
      <w:spacing w:after="0" w:line="240" w:lineRule="auto"/>
      <w:rPr>
        <w:color w:val="000000"/>
      </w:rPr>
    </w:pPr>
  </w:p>
  <w:p w14:paraId="30AD8539" w14:textId="77777777" w:rsidR="003E19D1" w:rsidRDefault="00000000">
    <w:pPr>
      <w:pBdr>
        <w:top w:val="nil"/>
        <w:left w:val="nil"/>
        <w:bottom w:val="nil"/>
        <w:right w:val="nil"/>
        <w:between w:val="nil"/>
      </w:pBdr>
      <w:tabs>
        <w:tab w:val="center" w:pos="4513"/>
        <w:tab w:val="right" w:pos="9026"/>
      </w:tabs>
      <w:spacing w:after="0" w:line="240" w:lineRule="auto"/>
      <w:rPr>
        <w:color w:val="000000"/>
        <w:sz w:val="10"/>
        <w:szCs w:val="10"/>
      </w:rPr>
    </w:pPr>
    <w:r>
      <w:rPr>
        <w:color w:val="000000"/>
        <w:sz w:val="10"/>
        <w:szCs w:val="10"/>
      </w:rPr>
      <w:t>Marlow Rowing Club (Registered in England as a Charity No. 1148327 and Co. Ltd. By Guarantee No. 7954383) and its subsidiary Marlow Rowing Club Trading Limited (Reg. Co. 8181167) both registered at Marlow Rowing Club, Marlow Bridge Lane, Marlow, SL7 1RH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CA5C16D" w14:textId="77777777" w:rsidR="0008338C" w:rsidRDefault="0008338C">
      <w:pPr>
        <w:spacing w:after="0" w:line="240" w:lineRule="auto"/>
      </w:pPr>
      <w:r>
        <w:separator/>
      </w:r>
    </w:p>
  </w:footnote>
  <w:footnote w:type="continuationSeparator" w:id="0">
    <w:p w14:paraId="4741CBA0" w14:textId="77777777" w:rsidR="0008338C" w:rsidRDefault="000833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B734AD2" w14:textId="77777777" w:rsidR="003E19D1" w:rsidRDefault="00000000">
    <w:pPr>
      <w:pBdr>
        <w:top w:val="nil"/>
        <w:left w:val="nil"/>
        <w:bottom w:val="nil"/>
        <w:right w:val="nil"/>
        <w:between w:val="nil"/>
      </w:pBdr>
      <w:tabs>
        <w:tab w:val="center" w:pos="4513"/>
        <w:tab w:val="right" w:pos="9026"/>
      </w:tabs>
      <w:spacing w:after="0" w:line="240" w:lineRule="auto"/>
      <w:jc w:val="center"/>
      <w:rPr>
        <w:color w:val="000000"/>
      </w:rPr>
    </w:pPr>
    <w:r>
      <w:rPr>
        <w:rFonts w:ascii="Arial" w:eastAsia="Arial" w:hAnsi="Arial" w:cs="Arial"/>
        <w:noProof/>
        <w:color w:val="000000"/>
        <w:sz w:val="16"/>
        <w:szCs w:val="16"/>
      </w:rPr>
      <w:drawing>
        <wp:inline distT="0" distB="0" distL="0" distR="0" wp14:anchorId="2C5F695E" wp14:editId="635A130A">
          <wp:extent cx="2813050" cy="1441450"/>
          <wp:effectExtent l="0" t="0" r="0" b="0"/>
          <wp:docPr id="1" name="image1.png" descr="A red circle with a white swan and crossed sword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red circle with a white swan and crossed swords&#10;&#10;Description automatically generated"/>
                  <pic:cNvPicPr preferRelativeResize="0"/>
                </pic:nvPicPr>
                <pic:blipFill>
                  <a:blip r:embed="rId1"/>
                  <a:srcRect/>
                  <a:stretch>
                    <a:fillRect/>
                  </a:stretch>
                </pic:blipFill>
                <pic:spPr>
                  <a:xfrm>
                    <a:off x="0" y="0"/>
                    <a:ext cx="2813050" cy="14414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54423780"/>
    <w:multiLevelType w:val="multilevel"/>
    <w:tmpl w:val="CCB03B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013067550">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20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9D1"/>
    <w:rsid w:val="0008338C"/>
    <w:rsid w:val="003E19D1"/>
    <w:rsid w:val="007F684C"/>
    <w:rsid w:val="00A779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FAA0F5D"/>
  <w15:docId w15:val="{73F9414F-BB89-1F4E-9FD5-A6665C985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R7U92Ij6PW+LY53thAQiIkxYug==">CgMxLjA4AHIhMUtPWEg0Nlc3RTJzc3NXeEl3aEdqNlRXU0lCREF3SDZ0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509</Words>
  <Characters>2354</Characters>
  <Application>Microsoft Office Word</Application>
  <DocSecurity>0</DocSecurity>
  <Lines>63</Lines>
  <Paragraphs>46</Paragraphs>
  <ScaleCrop>false</ScaleCrop>
  <Company/>
  <LinksUpToDate>false</LinksUpToDate>
  <CharactersWithSpaces>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Mike Parsons</cp:lastModifiedBy>
  <cp:revision>2</cp:revision>
  <dcterms:created xsi:type="dcterms:W3CDTF">2026-07-08T13:41:00Z</dcterms:created>
  <dcterms:modified xsi:type="dcterms:W3CDTF">2026-07-08T13:42:00Z</dcterms:modified>
</cp:coreProperties>
</file>